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D9" w:rsidRPr="00D37DD9" w:rsidRDefault="00D37DD9" w:rsidP="00D37DD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</w:pPr>
      <w:r w:rsidRPr="00D37DD9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>Nicaragua canal route: Atlantic-Pacific link unveiled</w:t>
      </w:r>
    </w:p>
    <w:p w:rsidR="00D37DD9" w:rsidRPr="00D37DD9" w:rsidRDefault="00D37DD9" w:rsidP="00D37DD9">
      <w:pPr>
        <w:pBdr>
          <w:right w:val="single" w:sz="6" w:space="6" w:color="DCDCDC"/>
        </w:pBdr>
        <w:shd w:val="clear" w:color="auto" w:fill="FFFFFF"/>
        <w:spacing w:after="30" w:line="240" w:lineRule="auto"/>
        <w:ind w:left="-150" w:right="108" w:firstLine="150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</w:rPr>
      </w:pPr>
      <w:bookmarkStart w:id="0" w:name="_GoBack"/>
      <w:bookmarkEnd w:id="0"/>
      <w:r w:rsidRPr="00D37DD9">
        <w:rPr>
          <w:rFonts w:ascii="inherit" w:eastAsia="Times New Roman" w:hAnsi="inherit" w:cs="Helvetica"/>
          <w:color w:val="5A5A5A"/>
          <w:sz w:val="21"/>
          <w:szCs w:val="21"/>
        </w:rPr>
        <w:t>8 July 2014</w:t>
      </w:r>
      <w:r>
        <w:rPr>
          <w:rFonts w:ascii="inherit" w:eastAsia="Times New Roman" w:hAnsi="inherit" w:cs="Helvetica"/>
          <w:color w:val="5A5A5A"/>
          <w:sz w:val="21"/>
          <w:szCs w:val="21"/>
        </w:rPr>
        <w:tab/>
      </w:r>
      <w:proofErr w:type="gramStart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From</w:t>
      </w:r>
      <w:proofErr w:type="gramEnd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 the </w:t>
      </w:r>
      <w:proofErr w:type="spellStart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section</w:t>
      </w:r>
      <w:hyperlink r:id="rId5" w:history="1">
        <w:r w:rsidRPr="00D37DD9">
          <w:rPr>
            <w:rFonts w:ascii="inherit" w:eastAsia="Times New Roman" w:hAnsi="inherit" w:cs="Helvetica"/>
            <w:color w:val="A61B1B"/>
            <w:sz w:val="21"/>
            <w:szCs w:val="21"/>
            <w:u w:val="single"/>
            <w:bdr w:val="none" w:sz="0" w:space="0" w:color="auto" w:frame="1"/>
          </w:rPr>
          <w:t>Latin</w:t>
        </w:r>
        <w:proofErr w:type="spellEnd"/>
        <w:r w:rsidRPr="00D37DD9">
          <w:rPr>
            <w:rFonts w:ascii="inherit" w:eastAsia="Times New Roman" w:hAnsi="inherit" w:cs="Helvetica"/>
            <w:color w:val="A61B1B"/>
            <w:sz w:val="21"/>
            <w:szCs w:val="21"/>
            <w:u w:val="single"/>
            <w:bdr w:val="none" w:sz="0" w:space="0" w:color="auto" w:frame="1"/>
          </w:rPr>
          <w:t xml:space="preserve"> America &amp; Caribbean</w:t>
        </w:r>
      </w:hyperlink>
    </w:p>
    <w:p w:rsidR="00D37DD9" w:rsidRDefault="00D37DD9" w:rsidP="00D37DD9">
      <w:pPr>
        <w:pBdr>
          <w:right w:val="single" w:sz="6" w:space="6" w:color="DCDCDC"/>
        </w:pBdr>
        <w:shd w:val="clear" w:color="auto" w:fill="FFFFFF"/>
        <w:spacing w:after="30" w:line="240" w:lineRule="auto"/>
        <w:ind w:left="-150" w:right="108"/>
        <w:textAlignment w:val="baseline"/>
        <w:rPr>
          <w:rFonts w:ascii="inherit" w:eastAsia="Times New Roman" w:hAnsi="inherit" w:cs="Helvetica"/>
          <w:color w:val="5A5A5A"/>
          <w:sz w:val="21"/>
          <w:szCs w:val="21"/>
        </w:rPr>
      </w:pPr>
    </w:p>
    <w:p w:rsidR="00D37DD9" w:rsidRPr="00D37DD9" w:rsidRDefault="00D37DD9" w:rsidP="00D37DD9">
      <w:pPr>
        <w:pBdr>
          <w:right w:val="single" w:sz="6" w:space="6" w:color="DCDCDC"/>
        </w:pBdr>
        <w:shd w:val="clear" w:color="auto" w:fill="FFFFFF"/>
        <w:spacing w:after="30" w:line="240" w:lineRule="auto"/>
        <w:ind w:left="-150" w:right="108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b/>
          <w:bCs/>
          <w:color w:val="404040"/>
          <w:sz w:val="21"/>
          <w:szCs w:val="21"/>
        </w:rPr>
        <w:t>The Nicaraguan government and the company behind plans to build a canal linking the Atlantic and the Pacific Ocean have settled on a route.</w:t>
      </w:r>
    </w:p>
    <w:p w:rsidR="00D37DD9" w:rsidRPr="00D37DD9" w:rsidRDefault="00D37DD9" w:rsidP="00D37DD9">
      <w:pPr>
        <w:shd w:val="clear" w:color="auto" w:fill="FFFFFF"/>
        <w:spacing w:before="345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It would stretch 278km (173 miles) from Punta </w:t>
      </w:r>
      <w:proofErr w:type="spellStart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Gorda</w:t>
      </w:r>
      <w:proofErr w:type="spellEnd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 on the Caribbean through Lake Nicaragua to the mouth of the river </w:t>
      </w:r>
      <w:proofErr w:type="spellStart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Brito</w:t>
      </w:r>
      <w:proofErr w:type="spellEnd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 on the Pacific.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Environmentalists have expressed concerns about the plans to build a canal to rival that of Panama.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Nicaragua says it will break ground on the $40bn (£23bn) project this year.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D37DD9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t>Environmental concerns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Engineers for the Hong Kong-based HKND Group said the canal would be between 230m and 520m wide and 27.6m deep.</w:t>
      </w:r>
    </w:p>
    <w:p w:rsidR="00D37DD9" w:rsidRPr="00D37DD9" w:rsidRDefault="00D37DD9" w:rsidP="00D37DD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 wp14:anchorId="1BD4F3B6" wp14:editId="1F068ACE">
            <wp:extent cx="5947410" cy="4325620"/>
            <wp:effectExtent l="0" t="0" r="0" b="0"/>
            <wp:docPr id="2" name="Picture 2" descr="Map of Nicaragua and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Nicaragua and Pan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lastRenderedPageBreak/>
        <w:t>Nicaragua said it had chosen the route so it would avoid areas of great biodiversity, indigenous territories and environmentally protected lands.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But environmentalists are still concerned about the effects it may have on Lake Nicaragua, Central America's largest lake and an important source of fresh water.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The commission in charge of building the canal said environmental and social impact studies would be carried out on the route and changes would still be possible.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It said it expected construction to begin in December and to be finished within five years.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D37DD9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t>'No rivalry'</w:t>
      </w:r>
    </w:p>
    <w:p w:rsidR="00D37DD9" w:rsidRPr="00D37DD9" w:rsidRDefault="00D37DD9" w:rsidP="00D37DD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b/>
          <w:bCs/>
          <w:color w:val="404040"/>
          <w:sz w:val="23"/>
          <w:szCs w:val="23"/>
        </w:rPr>
      </w:pPr>
      <w:r w:rsidRPr="00D37DD9">
        <w:rPr>
          <w:rFonts w:ascii="inherit" w:eastAsia="Times New Roman" w:hAnsi="inherit" w:cs="Helvetica"/>
          <w:b/>
          <w:bCs/>
          <w:color w:val="404040"/>
          <w:sz w:val="23"/>
          <w:szCs w:val="23"/>
        </w:rPr>
        <w:t xml:space="preserve">The canal will be an enormous help to the Nicaraguan people and for the world in </w:t>
      </w:r>
      <w:proofErr w:type="spellStart"/>
      <w:r w:rsidRPr="00D37DD9">
        <w:rPr>
          <w:rFonts w:ascii="inherit" w:eastAsia="Times New Roman" w:hAnsi="inherit" w:cs="Helvetica"/>
          <w:b/>
          <w:bCs/>
          <w:color w:val="404040"/>
          <w:sz w:val="23"/>
          <w:szCs w:val="23"/>
        </w:rPr>
        <w:t>generalWang</w:t>
      </w:r>
      <w:proofErr w:type="spellEnd"/>
      <w:r w:rsidRPr="00D37DD9">
        <w:rPr>
          <w:rFonts w:ascii="inherit" w:eastAsia="Times New Roman" w:hAnsi="inherit" w:cs="Helvetica"/>
          <w:b/>
          <w:bCs/>
          <w:color w:val="404040"/>
          <w:sz w:val="23"/>
          <w:szCs w:val="23"/>
        </w:rPr>
        <w:t xml:space="preserve"> Jing, HKND chairman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proofErr w:type="spellStart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Sceptics</w:t>
      </w:r>
      <w:proofErr w:type="spellEnd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 point out that it took the United States 10 years to build the Panama Canal, which at 77km is less than a third of the length of the planned canal through Nicaragua.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But Nicaragua insists engineering and construction techniques have moved on since 1914, when the Panama Canal was completed.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Nicaraguan officials say their waterway would "complement" the Panama Canal rather than be in direct rivalry to it.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They say a bigger canal is essential to allow for increased global trade and ever larger tankers, many of which are too large for the Panama Canal, even after its current expansion.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They are confident the project will help lift the country out of poverty.</w:t>
      </w:r>
    </w:p>
    <w:p w:rsidR="00D37DD9" w:rsidRPr="00D37DD9" w:rsidRDefault="00D37DD9" w:rsidP="00D37DD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Paul </w:t>
      </w:r>
      <w:proofErr w:type="spellStart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Oquist</w:t>
      </w:r>
      <w:proofErr w:type="spellEnd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, a close adviser to President Daniel Ortega on the project, said that formal employment in Nicaragua "would double thanks to the canal and its multiplier effect".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proofErr w:type="spellStart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Mr</w:t>
      </w:r>
      <w:proofErr w:type="spellEnd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Oquist</w:t>
      </w:r>
      <w:proofErr w:type="spellEnd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 told the BBC that the projects surrounding the canal, such as the creation of two free-trade zones, two ports linked by a railway and an international airport would create "a formative change in job creation".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The government estimates it will lift more than 400,000 people out of general poverty by 2018 with the help of revenues created by the project.</w:t>
      </w:r>
    </w:p>
    <w:p w:rsidR="00D37DD9" w:rsidRPr="00D37DD9" w:rsidRDefault="00D37DD9" w:rsidP="00D37DD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Opposition lawmakers have been </w:t>
      </w:r>
      <w:proofErr w:type="spellStart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sceptical</w:t>
      </w:r>
      <w:proofErr w:type="spellEnd"/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 xml:space="preserve"> of the government's projections.</w:t>
      </w:r>
    </w:p>
    <w:p w:rsidR="00D37DD9" w:rsidRPr="00D37DD9" w:rsidRDefault="00D37DD9" w:rsidP="00D37DD9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D37DD9">
        <w:rPr>
          <w:rFonts w:ascii="inherit" w:eastAsia="Times New Roman" w:hAnsi="inherit" w:cs="Helvetica"/>
          <w:color w:val="404040"/>
          <w:sz w:val="21"/>
          <w:szCs w:val="21"/>
        </w:rPr>
        <w:t>Congressman Eliseo Nunez of the Independent Liberal Party called the announcement of the canal route "a propaganda game, a media show to continue generating false hopes of future prosperity among Nicaraguans".</w:t>
      </w:r>
    </w:p>
    <w:p w:rsidR="002953C5" w:rsidRDefault="002953C5"/>
    <w:sectPr w:rsidR="0029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E6595"/>
    <w:multiLevelType w:val="multilevel"/>
    <w:tmpl w:val="944A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7533C"/>
    <w:multiLevelType w:val="multilevel"/>
    <w:tmpl w:val="E8D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D9"/>
    <w:rsid w:val="002953C5"/>
    <w:rsid w:val="00D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5D433-544A-4031-AF50-0BD357E7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984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348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7226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742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56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bc.com/news/world/latin_ame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2017-04-10T13:01:00Z</dcterms:created>
  <dcterms:modified xsi:type="dcterms:W3CDTF">2017-04-10T13:04:00Z</dcterms:modified>
</cp:coreProperties>
</file>