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8B" w:rsidRPr="00971E8B" w:rsidRDefault="00971E8B" w:rsidP="00971E8B">
      <w:pPr>
        <w:spacing w:after="0" w:line="240" w:lineRule="auto"/>
        <w:jc w:val="center"/>
        <w:rPr>
          <w:rFonts w:ascii="Didact Gothic" w:eastAsia="Times New Roman" w:hAnsi="Didact Gothic" w:cs="Arial"/>
          <w:sz w:val="24"/>
          <w:szCs w:val="24"/>
        </w:rPr>
      </w:pPr>
      <w:r w:rsidRPr="00971E8B">
        <w:rPr>
          <w:rFonts w:ascii="Didact Gothic" w:eastAsia="Times New Roman" w:hAnsi="Didact Gothic" w:cs="Arial"/>
          <w:b/>
          <w:bCs/>
          <w:color w:val="000000"/>
          <w:sz w:val="32"/>
          <w:szCs w:val="32"/>
          <w:shd w:val="clear" w:color="auto" w:fill="FFFFFF"/>
        </w:rPr>
        <w:t>2017-2018</w:t>
      </w:r>
    </w:p>
    <w:p w:rsidR="00971E8B" w:rsidRPr="00971E8B" w:rsidRDefault="00971E8B" w:rsidP="00971E8B">
      <w:pPr>
        <w:spacing w:after="0" w:line="240" w:lineRule="auto"/>
        <w:jc w:val="center"/>
        <w:rPr>
          <w:rFonts w:ascii="Didact Gothic" w:eastAsia="Times New Roman" w:hAnsi="Didact Gothic" w:cs="Arial"/>
          <w:sz w:val="24"/>
          <w:szCs w:val="24"/>
        </w:rPr>
      </w:pPr>
      <w:r w:rsidRPr="00971E8B">
        <w:rPr>
          <w:rFonts w:ascii="Didact Gothic" w:eastAsia="Times New Roman" w:hAnsi="Didact Gothic" w:cs="Arial"/>
          <w:b/>
          <w:bCs/>
          <w:color w:val="000000"/>
          <w:sz w:val="32"/>
          <w:szCs w:val="32"/>
          <w:shd w:val="clear" w:color="auto" w:fill="FFFFFF"/>
        </w:rPr>
        <w:t>Social Studies Research Project</w:t>
      </w:r>
    </w:p>
    <w:p w:rsidR="00971E8B" w:rsidRPr="00971E8B" w:rsidRDefault="00971E8B" w:rsidP="00971E8B">
      <w:pPr>
        <w:spacing w:after="0" w:line="240" w:lineRule="auto"/>
        <w:jc w:val="center"/>
        <w:rPr>
          <w:rFonts w:ascii="Didact Gothic" w:eastAsia="Times New Roman" w:hAnsi="Didact Gothic" w:cs="Arial"/>
          <w:sz w:val="24"/>
          <w:szCs w:val="24"/>
        </w:rPr>
      </w:pPr>
      <w:r w:rsidRPr="00971E8B">
        <w:rPr>
          <w:rFonts w:ascii="Didact Gothic" w:eastAsia="Times New Roman" w:hAnsi="Didact Gothic" w:cs="Arial"/>
          <w:b/>
          <w:bCs/>
          <w:color w:val="000000"/>
          <w:sz w:val="32"/>
          <w:szCs w:val="32"/>
          <w:shd w:val="clear" w:color="auto" w:fill="FFFFFF"/>
        </w:rPr>
        <w:t>Requirements</w:t>
      </w:r>
    </w:p>
    <w:p w:rsidR="00971E8B" w:rsidRPr="00971E8B" w:rsidRDefault="00971E8B" w:rsidP="00971E8B">
      <w:pPr>
        <w:spacing w:after="0" w:line="240" w:lineRule="auto"/>
        <w:jc w:val="center"/>
        <w:rPr>
          <w:rFonts w:ascii="Didact Gothic" w:eastAsia="Times New Roman" w:hAnsi="Didact Gothic" w:cs="Arial"/>
          <w:sz w:val="24"/>
          <w:szCs w:val="24"/>
        </w:rPr>
      </w:pPr>
      <w:r w:rsidRPr="00971E8B">
        <w:rPr>
          <w:rFonts w:ascii="Didact Gothic" w:eastAsia="Times New Roman" w:hAnsi="Didact Gothic" w:cs="Arial"/>
          <w:sz w:val="24"/>
          <w:szCs w:val="24"/>
        </w:rPr>
        <w:t>Natural Disaster Brochure Project</w:t>
      </w:r>
    </w:p>
    <w:p w:rsidR="00971E8B" w:rsidRPr="00971E8B" w:rsidRDefault="00971E8B" w:rsidP="00971E8B">
      <w:pPr>
        <w:spacing w:after="0" w:line="240" w:lineRule="auto"/>
        <w:jc w:val="center"/>
        <w:rPr>
          <w:rFonts w:ascii="Didact Gothic" w:eastAsia="Times New Roman" w:hAnsi="Didact Gothic" w:cs="Arial"/>
          <w:sz w:val="24"/>
          <w:szCs w:val="24"/>
        </w:rPr>
      </w:pPr>
      <w:r w:rsidRPr="00971E8B">
        <w:rPr>
          <w:rFonts w:ascii="Didact Gothic" w:eastAsia="Times New Roman" w:hAnsi="Didact Gothic" w:cs="Arial"/>
          <w:i/>
          <w:iCs/>
          <w:color w:val="000000"/>
          <w:sz w:val="28"/>
          <w:szCs w:val="28"/>
          <w:shd w:val="clear" w:color="auto" w:fill="FFFFFF"/>
        </w:rPr>
        <w:t>Due: January 26, 2018</w:t>
      </w:r>
    </w:p>
    <w:p w:rsidR="00971E8B" w:rsidRPr="00971E8B" w:rsidRDefault="00971E8B" w:rsidP="00971E8B">
      <w:pPr>
        <w:spacing w:after="0" w:line="240" w:lineRule="auto"/>
        <w:rPr>
          <w:rFonts w:ascii="Didact Gothic" w:eastAsia="Times New Roman" w:hAnsi="Didact Gothic" w:cs="Arial"/>
          <w:sz w:val="24"/>
          <w:szCs w:val="24"/>
        </w:rPr>
      </w:pPr>
    </w:p>
    <w:p w:rsidR="00971E8B" w:rsidRPr="00971E8B" w:rsidRDefault="00971E8B" w:rsidP="00971E8B">
      <w:pPr>
        <w:spacing w:after="0" w:line="240" w:lineRule="auto"/>
        <w:rPr>
          <w:rFonts w:ascii="Didact Gothic" w:eastAsia="Times New Roman" w:hAnsi="Didact Gothic" w:cs="Arial"/>
          <w:sz w:val="24"/>
          <w:szCs w:val="24"/>
        </w:rPr>
      </w:pPr>
      <w:r w:rsidRPr="00971E8B">
        <w:rPr>
          <w:rFonts w:ascii="Didact Gothic" w:eastAsia="Times New Roman" w:hAnsi="Didact Gothic" w:cs="Arial"/>
          <w:color w:val="000000"/>
          <w:sz w:val="28"/>
          <w:szCs w:val="28"/>
          <w:shd w:val="clear" w:color="auto" w:fill="FFFFFF"/>
        </w:rPr>
        <w:t>One of the requirements of 6</w:t>
      </w:r>
      <w:r w:rsidRPr="00971E8B">
        <w:rPr>
          <w:rFonts w:ascii="Didact Gothic" w:eastAsia="Times New Roman" w:hAnsi="Didact Gothic" w:cs="Arial"/>
          <w:color w:val="000000"/>
          <w:sz w:val="17"/>
          <w:szCs w:val="17"/>
          <w:shd w:val="clear" w:color="auto" w:fill="FFFFFF"/>
          <w:vertAlign w:val="superscript"/>
        </w:rPr>
        <w:t>th</w:t>
      </w:r>
      <w:r w:rsidRPr="00971E8B">
        <w:rPr>
          <w:rFonts w:ascii="Didact Gothic" w:eastAsia="Times New Roman" w:hAnsi="Didact Gothic" w:cs="Arial"/>
          <w:color w:val="000000"/>
          <w:sz w:val="28"/>
          <w:szCs w:val="28"/>
          <w:shd w:val="clear" w:color="auto" w:fill="FFFFFF"/>
        </w:rPr>
        <w:t xml:space="preserve"> Grade Social Studies is to complete a major research project.  To do this you must include the following:</w:t>
      </w:r>
    </w:p>
    <w:p w:rsidR="00971E8B" w:rsidRPr="00560B90" w:rsidRDefault="00971E8B" w:rsidP="00560B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8"/>
          <w:szCs w:val="28"/>
        </w:rPr>
      </w:pPr>
      <w:r w:rsidRPr="00560B90">
        <w:rPr>
          <w:rFonts w:ascii="Didact Gothic" w:eastAsia="Times New Roman" w:hAnsi="Didact Gothic" w:cs="Arial"/>
          <w:color w:val="000000"/>
          <w:sz w:val="28"/>
          <w:szCs w:val="28"/>
          <w:shd w:val="clear" w:color="auto" w:fill="FFFFFF"/>
        </w:rPr>
        <w:t>A minimum of 10 sources</w:t>
      </w:r>
    </w:p>
    <w:p w:rsidR="00971E8B" w:rsidRPr="00560B90" w:rsidRDefault="00971E8B" w:rsidP="00560B90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eastAsia="Times New Roman" w:hAnsi="Didact Gothic" w:cs="Arial"/>
          <w:color w:val="000000"/>
          <w:sz w:val="24"/>
          <w:szCs w:val="24"/>
        </w:rPr>
        <w:t>2 print sources (books, encyclopedia, etc.)</w:t>
      </w:r>
    </w:p>
    <w:p w:rsidR="00971E8B" w:rsidRPr="00560B90" w:rsidRDefault="00214CB6" w:rsidP="00560B90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>
        <w:rPr>
          <w:rFonts w:ascii="Didact Gothic" w:eastAsia="Times New Roman" w:hAnsi="Didact Gothic" w:cs="Arial"/>
          <w:color w:val="000000"/>
          <w:sz w:val="24"/>
          <w:szCs w:val="24"/>
        </w:rPr>
        <w:t>1 web source</w:t>
      </w:r>
    </w:p>
    <w:p w:rsidR="00971E8B" w:rsidRPr="00560B90" w:rsidRDefault="00971E8B" w:rsidP="00560B90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eastAsia="Times New Roman" w:hAnsi="Didact Gothic" w:cs="Arial"/>
          <w:color w:val="000000"/>
          <w:sz w:val="24"/>
          <w:szCs w:val="24"/>
        </w:rPr>
        <w:t>1 database (EBSCO)</w:t>
      </w:r>
    </w:p>
    <w:p w:rsidR="00971E8B" w:rsidRPr="00560B90" w:rsidRDefault="00971E8B" w:rsidP="00560B90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eastAsia="Times New Roman" w:hAnsi="Didact Gothic" w:cs="Arial"/>
          <w:color w:val="000000"/>
          <w:sz w:val="24"/>
          <w:szCs w:val="24"/>
        </w:rPr>
        <w:t>6 different photographs</w:t>
      </w:r>
    </w:p>
    <w:p w:rsidR="00971E8B" w:rsidRPr="00560B90" w:rsidRDefault="00971E8B" w:rsidP="00560B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8"/>
          <w:szCs w:val="28"/>
        </w:rPr>
      </w:pPr>
      <w:r w:rsidRPr="00560B90">
        <w:rPr>
          <w:rFonts w:ascii="Didact Gothic" w:eastAsia="Times New Roman" w:hAnsi="Didact Gothic" w:cs="Arial"/>
          <w:color w:val="000000"/>
          <w:sz w:val="28"/>
          <w:szCs w:val="28"/>
          <w:shd w:val="clear" w:color="auto" w:fill="FFFFFF"/>
        </w:rPr>
        <w:t>You must have a bibliography</w:t>
      </w:r>
    </w:p>
    <w:p w:rsidR="00971E8B" w:rsidRPr="00560B90" w:rsidRDefault="00971E8B" w:rsidP="00560B9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eastAsia="Times New Roman" w:hAnsi="Didact Gothic" w:cs="Arial"/>
          <w:color w:val="000000"/>
          <w:sz w:val="24"/>
          <w:szCs w:val="24"/>
          <w:shd w:val="clear" w:color="auto" w:fill="FFFFFF"/>
        </w:rPr>
        <w:t xml:space="preserve">The bibliography must follow MLA guidelines and be annotated.  You will use </w:t>
      </w:r>
      <w:proofErr w:type="spellStart"/>
      <w:r w:rsidRPr="00560B90">
        <w:rPr>
          <w:rFonts w:ascii="Didact Gothic" w:eastAsia="Times New Roman" w:hAnsi="Didact Gothic" w:cs="Arial"/>
          <w:color w:val="000000"/>
          <w:sz w:val="24"/>
          <w:szCs w:val="24"/>
          <w:shd w:val="clear" w:color="auto" w:fill="FFFFFF"/>
        </w:rPr>
        <w:t>NoodleTools</w:t>
      </w:r>
      <w:proofErr w:type="spellEnd"/>
      <w:r w:rsidRPr="00560B90">
        <w:rPr>
          <w:rFonts w:ascii="Didact Gothic" w:eastAsia="Times New Roman" w:hAnsi="Didact Gothic" w:cs="Arial"/>
          <w:color w:val="000000"/>
          <w:sz w:val="24"/>
          <w:szCs w:val="24"/>
          <w:shd w:val="clear" w:color="auto" w:fill="FFFFFF"/>
        </w:rPr>
        <w:t xml:space="preserve"> to create this bibliography.</w:t>
      </w:r>
    </w:p>
    <w:p w:rsidR="00971E8B" w:rsidRPr="00214CB6" w:rsidRDefault="00971E8B" w:rsidP="00560B9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eastAsia="Times New Roman" w:hAnsi="Didact Gothic" w:cs="Arial"/>
          <w:color w:val="000000"/>
          <w:sz w:val="24"/>
          <w:szCs w:val="24"/>
          <w:shd w:val="clear" w:color="auto" w:fill="FFFFFF"/>
        </w:rPr>
        <w:t>Your bibliography must be a separate document.</w:t>
      </w:r>
    </w:p>
    <w:p w:rsidR="00214CB6" w:rsidRPr="00560B90" w:rsidRDefault="00214CB6" w:rsidP="00560B9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>
        <w:rPr>
          <w:rFonts w:ascii="Didact Gothic" w:eastAsia="Times New Roman" w:hAnsi="Didact Gothic" w:cs="Arial"/>
          <w:color w:val="000000"/>
          <w:sz w:val="24"/>
          <w:szCs w:val="24"/>
          <w:shd w:val="clear" w:color="auto" w:fill="FFFFFF"/>
        </w:rPr>
        <w:t>All sources must be cited in your bibliography INCLUDING all pictures.</w:t>
      </w:r>
    </w:p>
    <w:p w:rsidR="00971E8B" w:rsidRPr="00560B90" w:rsidRDefault="00971E8B" w:rsidP="00560B9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8"/>
          <w:szCs w:val="28"/>
        </w:rPr>
      </w:pPr>
      <w:r w:rsidRPr="00560B90">
        <w:rPr>
          <w:rFonts w:ascii="Didact Gothic" w:eastAsia="Times New Roman" w:hAnsi="Didact Gothic" w:cs="Arial"/>
          <w:color w:val="000000"/>
          <w:sz w:val="28"/>
          <w:szCs w:val="28"/>
        </w:rPr>
        <w:t>Your brochure must have :</w:t>
      </w:r>
    </w:p>
    <w:p w:rsidR="00971E8B" w:rsidRPr="00560B90" w:rsidRDefault="00971E8B" w:rsidP="00560B90">
      <w:pPr>
        <w:pStyle w:val="ListParagraph"/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hAnsi="Didact Gothic"/>
          <w:sz w:val="24"/>
          <w:szCs w:val="24"/>
        </w:rPr>
        <w:t xml:space="preserve">All information must be written in COMPLETE sentences—no “spaghetti.”  </w:t>
      </w:r>
    </w:p>
    <w:p w:rsidR="00971E8B" w:rsidRPr="00560B90" w:rsidRDefault="00971E8B" w:rsidP="00560B90">
      <w:pPr>
        <w:pStyle w:val="ListParagraph"/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hAnsi="Didact Gothic"/>
          <w:sz w:val="24"/>
          <w:szCs w:val="24"/>
        </w:rPr>
        <w:t>You will use your brochure to give basic information about your natural disaster and how it relates to the five themes of geography.</w:t>
      </w:r>
    </w:p>
    <w:p w:rsidR="00971E8B" w:rsidRPr="00560B90" w:rsidRDefault="00971E8B" w:rsidP="00560B90">
      <w:pPr>
        <w:pStyle w:val="ListParagraph"/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hAnsi="Didact Gothic"/>
          <w:sz w:val="24"/>
          <w:szCs w:val="24"/>
        </w:rPr>
        <w:t>The front cover must include the name of your disaster,</w:t>
      </w:r>
      <w:r w:rsidR="00214CB6">
        <w:rPr>
          <w:rFonts w:ascii="Didact Gothic" w:hAnsi="Didact Gothic"/>
          <w:sz w:val="24"/>
          <w:szCs w:val="24"/>
        </w:rPr>
        <w:t xml:space="preserve"> YOUR first and last name, a general</w:t>
      </w:r>
      <w:r w:rsidRPr="00560B90">
        <w:rPr>
          <w:rFonts w:ascii="Didact Gothic" w:hAnsi="Didact Gothic"/>
          <w:sz w:val="24"/>
          <w:szCs w:val="24"/>
        </w:rPr>
        <w:t xml:space="preserve"> description of the event</w:t>
      </w:r>
      <w:r w:rsidR="00214CB6">
        <w:rPr>
          <w:rFonts w:ascii="Didact Gothic" w:hAnsi="Didact Gothic"/>
          <w:sz w:val="24"/>
          <w:szCs w:val="24"/>
        </w:rPr>
        <w:t>, and a picture</w:t>
      </w:r>
      <w:r w:rsidRPr="00560B90">
        <w:rPr>
          <w:rFonts w:ascii="Didact Gothic" w:hAnsi="Didact Gothic"/>
          <w:sz w:val="24"/>
          <w:szCs w:val="24"/>
        </w:rPr>
        <w:t xml:space="preserve"> of the event.</w:t>
      </w:r>
    </w:p>
    <w:p w:rsidR="00971E8B" w:rsidRPr="00560B90" w:rsidRDefault="00560B90" w:rsidP="00560B90">
      <w:pPr>
        <w:pStyle w:val="ListParagraph"/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  <w:r w:rsidRPr="00560B90">
        <w:rPr>
          <w:rFonts w:ascii="Didact Gothic" w:hAnsi="Didact Gothic"/>
          <w:sz w:val="24"/>
          <w:szCs w:val="24"/>
        </w:rPr>
        <w:t>Y</w:t>
      </w:r>
      <w:r w:rsidR="00971E8B" w:rsidRPr="00560B90">
        <w:rPr>
          <w:rFonts w:ascii="Didact Gothic" w:hAnsi="Didact Gothic"/>
          <w:sz w:val="24"/>
          <w:szCs w:val="24"/>
        </w:rPr>
        <w:t xml:space="preserve">ou will use the remaining five </w:t>
      </w:r>
      <w:r w:rsidRPr="00560B90">
        <w:rPr>
          <w:rFonts w:ascii="Didact Gothic" w:hAnsi="Didact Gothic"/>
          <w:sz w:val="24"/>
          <w:szCs w:val="24"/>
        </w:rPr>
        <w:t>sections</w:t>
      </w:r>
      <w:r w:rsidR="00971E8B" w:rsidRPr="00560B90">
        <w:rPr>
          <w:rFonts w:ascii="Didact Gothic" w:hAnsi="Didact Gothic"/>
          <w:sz w:val="24"/>
          <w:szCs w:val="24"/>
        </w:rPr>
        <w:t xml:space="preserve"> to describe </w:t>
      </w:r>
      <w:r w:rsidRPr="00560B90">
        <w:rPr>
          <w:rFonts w:ascii="Didact Gothic" w:hAnsi="Didact Gothic"/>
          <w:sz w:val="24"/>
          <w:szCs w:val="24"/>
        </w:rPr>
        <w:t>how your disaster fits within the 5 Themes of Geography (MR. HELP) with one theme per page</w:t>
      </w:r>
      <w:r>
        <w:rPr>
          <w:rFonts w:ascii="Didact Gothic" w:hAnsi="Didact Gothic"/>
          <w:sz w:val="24"/>
          <w:szCs w:val="24"/>
        </w:rPr>
        <w:t>.</w:t>
      </w:r>
      <w:r w:rsidR="00214CB6">
        <w:rPr>
          <w:rFonts w:ascii="Didact Gothic" w:hAnsi="Didact Gothic"/>
          <w:sz w:val="24"/>
          <w:szCs w:val="24"/>
        </w:rPr>
        <w:t xml:space="preserve">  Each section must include both text and a picture.</w:t>
      </w:r>
    </w:p>
    <w:p w:rsidR="00560B90" w:rsidRDefault="00560B90" w:rsidP="00560B90">
      <w:p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</w:p>
    <w:p w:rsidR="00560B90" w:rsidRDefault="00560B90" w:rsidP="00560B90">
      <w:pPr>
        <w:spacing w:after="0" w:line="240" w:lineRule="auto"/>
        <w:textAlignment w:val="baseline"/>
        <w:rPr>
          <w:rFonts w:ascii="Didact Gothic" w:eastAsia="Times New Roman" w:hAnsi="Didact Gothic" w:cs="Arial"/>
          <w:color w:val="000000"/>
          <w:sz w:val="24"/>
          <w:szCs w:val="24"/>
        </w:rPr>
      </w:pP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Rubric: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Cover with name and disaster</w:t>
      </w:r>
      <w:r w:rsidRPr="00971E8B">
        <w:rPr>
          <w:rFonts w:ascii="Didact Gothic" w:hAnsi="Didact Gothic"/>
          <w:sz w:val="24"/>
          <w:szCs w:val="24"/>
        </w:rPr>
        <w:tab/>
      </w:r>
      <w:r w:rsidR="00214CB6">
        <w:rPr>
          <w:rFonts w:ascii="Didact Gothic" w:hAnsi="Didact Gothic"/>
          <w:sz w:val="24"/>
          <w:szCs w:val="24"/>
        </w:rPr>
        <w:t>description</w:t>
      </w:r>
      <w:bookmarkStart w:id="0" w:name="_GoBack"/>
      <w:bookmarkEnd w:id="0"/>
      <w:r w:rsidR="00214CB6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Movement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Region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Human-Environment Interaction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Location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Place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Neatness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No “spaghetti”/complete sentences</w:t>
      </w:r>
      <w:r w:rsidRPr="00971E8B">
        <w:rPr>
          <w:rFonts w:ascii="Didact Gothic" w:hAnsi="Didact Gothic"/>
          <w:sz w:val="24"/>
          <w:szCs w:val="24"/>
        </w:rPr>
        <w:tab/>
      </w:r>
      <w:r w:rsidR="00214CB6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>20 points</w:t>
      </w:r>
    </w:p>
    <w:p w:rsidR="00560B90" w:rsidRPr="00971E8B" w:rsidRDefault="00560B90" w:rsidP="00560B90">
      <w:pPr>
        <w:pStyle w:val="NoSpacing"/>
        <w:rPr>
          <w:rFonts w:ascii="Didact Gothic" w:hAnsi="Didact Gothic"/>
          <w:sz w:val="24"/>
          <w:szCs w:val="24"/>
        </w:rPr>
      </w:pPr>
      <w:r w:rsidRPr="00971E8B">
        <w:rPr>
          <w:rFonts w:ascii="Didact Gothic" w:hAnsi="Didact Gothic"/>
          <w:sz w:val="24"/>
          <w:szCs w:val="24"/>
        </w:rPr>
        <w:t>Pictures</w:t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</w:r>
      <w:r w:rsidRPr="00971E8B">
        <w:rPr>
          <w:rFonts w:ascii="Didact Gothic" w:hAnsi="Didact Gothic"/>
          <w:sz w:val="24"/>
          <w:szCs w:val="24"/>
        </w:rPr>
        <w:tab/>
        <w:t>10 points</w:t>
      </w:r>
    </w:p>
    <w:p w:rsidR="00560B90" w:rsidRPr="00560B90" w:rsidRDefault="00560B90" w:rsidP="00560B90">
      <w:pPr>
        <w:pStyle w:val="NoSpacing"/>
        <w:rPr>
          <w:rFonts w:ascii="Didact Gothic" w:hAnsi="Didact Gothic"/>
          <w:b/>
          <w:sz w:val="24"/>
          <w:szCs w:val="24"/>
        </w:rPr>
      </w:pPr>
      <w:r w:rsidRPr="00971E8B">
        <w:rPr>
          <w:rFonts w:ascii="Didact Gothic" w:hAnsi="Didact Gothic"/>
          <w:b/>
          <w:sz w:val="24"/>
          <w:szCs w:val="24"/>
        </w:rPr>
        <w:t>Total</w:t>
      </w:r>
      <w:r w:rsidRPr="00971E8B">
        <w:rPr>
          <w:rFonts w:ascii="Didact Gothic" w:hAnsi="Didact Gothic"/>
          <w:b/>
          <w:sz w:val="24"/>
          <w:szCs w:val="24"/>
        </w:rPr>
        <w:tab/>
      </w:r>
      <w:r w:rsidRPr="00971E8B">
        <w:rPr>
          <w:rFonts w:ascii="Didact Gothic" w:hAnsi="Didact Gothic"/>
          <w:b/>
          <w:sz w:val="24"/>
          <w:szCs w:val="24"/>
        </w:rPr>
        <w:tab/>
      </w:r>
      <w:r w:rsidRPr="00971E8B">
        <w:rPr>
          <w:rFonts w:ascii="Didact Gothic" w:hAnsi="Didact Gothic"/>
          <w:b/>
          <w:sz w:val="24"/>
          <w:szCs w:val="24"/>
        </w:rPr>
        <w:tab/>
      </w:r>
      <w:r w:rsidRPr="00971E8B">
        <w:rPr>
          <w:rFonts w:ascii="Didact Gothic" w:hAnsi="Didact Gothic"/>
          <w:b/>
          <w:sz w:val="24"/>
          <w:szCs w:val="24"/>
        </w:rPr>
        <w:tab/>
      </w:r>
      <w:r w:rsidRPr="00971E8B">
        <w:rPr>
          <w:rFonts w:ascii="Didact Gothic" w:hAnsi="Didact Gothic"/>
          <w:b/>
          <w:sz w:val="24"/>
          <w:szCs w:val="24"/>
        </w:rPr>
        <w:tab/>
      </w:r>
      <w:r w:rsidRPr="00971E8B">
        <w:rPr>
          <w:rFonts w:ascii="Didact Gothic" w:hAnsi="Didact Gothic"/>
          <w:b/>
          <w:sz w:val="24"/>
          <w:szCs w:val="24"/>
        </w:rPr>
        <w:tab/>
        <w:t>100 points</w:t>
      </w:r>
    </w:p>
    <w:sectPr w:rsidR="00560B90" w:rsidRPr="00560B90" w:rsidSect="009A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act Gothic">
    <w:altName w:val="Times New Roman"/>
    <w:charset w:val="00"/>
    <w:family w:val="auto"/>
    <w:pitch w:val="variable"/>
    <w:sig w:usb0="00000001" w:usb1="0000000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D2"/>
    <w:multiLevelType w:val="hybridMultilevel"/>
    <w:tmpl w:val="700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867"/>
    <w:multiLevelType w:val="hybridMultilevel"/>
    <w:tmpl w:val="86B4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7291"/>
    <w:multiLevelType w:val="hybridMultilevel"/>
    <w:tmpl w:val="F4BE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D2ED9"/>
    <w:multiLevelType w:val="hybridMultilevel"/>
    <w:tmpl w:val="0928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9FA"/>
    <w:multiLevelType w:val="hybridMultilevel"/>
    <w:tmpl w:val="0EAE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D24584"/>
    <w:multiLevelType w:val="hybridMultilevel"/>
    <w:tmpl w:val="6EE2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65F8"/>
    <w:multiLevelType w:val="multilevel"/>
    <w:tmpl w:val="42EE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17B63"/>
    <w:multiLevelType w:val="hybridMultilevel"/>
    <w:tmpl w:val="B210B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F61C8C"/>
    <w:multiLevelType w:val="hybridMultilevel"/>
    <w:tmpl w:val="D832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93F32"/>
    <w:multiLevelType w:val="hybridMultilevel"/>
    <w:tmpl w:val="30B0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5545E"/>
    <w:multiLevelType w:val="hybridMultilevel"/>
    <w:tmpl w:val="E38A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6E02"/>
    <w:multiLevelType w:val="hybridMultilevel"/>
    <w:tmpl w:val="03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D0684"/>
    <w:multiLevelType w:val="hybridMultilevel"/>
    <w:tmpl w:val="468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6557B"/>
    <w:multiLevelType w:val="hybridMultilevel"/>
    <w:tmpl w:val="0F54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356F"/>
    <w:multiLevelType w:val="hybridMultilevel"/>
    <w:tmpl w:val="54D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1089E"/>
    <w:multiLevelType w:val="hybridMultilevel"/>
    <w:tmpl w:val="A314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6"/>
    <w:rsid w:val="00202AF6"/>
    <w:rsid w:val="00214CB6"/>
    <w:rsid w:val="00417B1A"/>
    <w:rsid w:val="0054266B"/>
    <w:rsid w:val="00560B90"/>
    <w:rsid w:val="00971E8B"/>
    <w:rsid w:val="009A7CB7"/>
    <w:rsid w:val="00B915D7"/>
    <w:rsid w:val="00C27C7E"/>
    <w:rsid w:val="00CC67C1"/>
    <w:rsid w:val="00E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6B1BF-03CF-4A73-8BE9-242091C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A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A8CE-DABA-4265-8A44-59BA3FA2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Trolinger, Renay</cp:lastModifiedBy>
  <cp:revision>3</cp:revision>
  <dcterms:created xsi:type="dcterms:W3CDTF">2017-11-14T21:54:00Z</dcterms:created>
  <dcterms:modified xsi:type="dcterms:W3CDTF">2017-11-14T21:58:00Z</dcterms:modified>
</cp:coreProperties>
</file>